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F" w:rsidRPr="0058220F" w:rsidRDefault="0058220F" w:rsidP="005822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220F">
        <w:rPr>
          <w:b/>
          <w:snapToGrid w:val="0"/>
          <w:sz w:val="28"/>
          <w:szCs w:val="28"/>
        </w:rPr>
        <w:t>Электронные сервисы ФНС России – современное и комфортное взаимодействие налоговых органов и налогоплательщиков</w:t>
      </w:r>
    </w:p>
    <w:p w:rsidR="0058220F" w:rsidRPr="0058220F" w:rsidRDefault="0058220F" w:rsidP="0058220F">
      <w:pPr>
        <w:ind w:firstLine="851"/>
        <w:jc w:val="center"/>
        <w:rPr>
          <w:b/>
          <w:sz w:val="28"/>
          <w:szCs w:val="28"/>
        </w:rPr>
      </w:pPr>
    </w:p>
    <w:p w:rsidR="0058220F" w:rsidRDefault="0058220F" w:rsidP="0058220F">
      <w:pPr>
        <w:ind w:right="5329"/>
        <w:outlineLvl w:val="0"/>
        <w:rPr>
          <w:kern w:val="36"/>
        </w:rPr>
      </w:pPr>
    </w:p>
    <w:p w:rsidR="0058220F" w:rsidRPr="0058220F" w:rsidRDefault="0058220F" w:rsidP="0058220F">
      <w:pPr>
        <w:ind w:right="5329"/>
        <w:outlineLvl w:val="0"/>
        <w:rPr>
          <w:kern w:val="36"/>
        </w:rPr>
      </w:pPr>
      <w:r w:rsidRPr="0058220F">
        <w:rPr>
          <w:kern w:val="36"/>
        </w:rPr>
        <w:t xml:space="preserve">Сообщение на публичных обсуждениях </w:t>
      </w:r>
      <w:r>
        <w:rPr>
          <w:kern w:val="36"/>
        </w:rPr>
        <w:t xml:space="preserve">помощника руководителя </w:t>
      </w:r>
      <w:r w:rsidRPr="0058220F">
        <w:rPr>
          <w:kern w:val="36"/>
        </w:rPr>
        <w:t xml:space="preserve">УФНС России по Ямало-Ненецкому автономному округу </w:t>
      </w:r>
    </w:p>
    <w:p w:rsidR="0058220F" w:rsidRPr="0058220F" w:rsidRDefault="0058220F" w:rsidP="0058220F">
      <w:pPr>
        <w:ind w:right="5329"/>
        <w:outlineLvl w:val="0"/>
        <w:rPr>
          <w:kern w:val="36"/>
        </w:rPr>
      </w:pPr>
      <w:r>
        <w:rPr>
          <w:kern w:val="36"/>
        </w:rPr>
        <w:t>Сафоновой Светланы Вячеславовны</w:t>
      </w:r>
    </w:p>
    <w:p w:rsidR="0058220F" w:rsidRDefault="0058220F" w:rsidP="0058220F">
      <w:pPr>
        <w:ind w:firstLine="851"/>
        <w:jc w:val="both"/>
        <w:rPr>
          <w:sz w:val="28"/>
          <w:szCs w:val="28"/>
        </w:rPr>
      </w:pP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Основной миссией ФНС России является эффективная контрольно-надзорная деятельность, высокое качество предоставляемых услуг для законного, прозрачного и комфортного ведения бизнеса, обеспечение соблюдения прав налогоплательщиков.</w:t>
      </w:r>
    </w:p>
    <w:p w:rsidR="007C258F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 xml:space="preserve">Федеральная налоговая служба на протяжении 20 лет развивает бесконтактные формы взаимодействия с налогоплательщиками. Последние 10 лет для предоставления государственных услуг активно внедряются электронные сервисы. Они позволяют существенно экономить время, снижают издержки налогоплательщиков на получение информации и налоговых органов на администрирование. </w:t>
      </w:r>
    </w:p>
    <w:p w:rsidR="007C258F" w:rsidRPr="0058220F" w:rsidRDefault="007C258F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 xml:space="preserve">Электронные сервисы ФНС России охватывают все категории налогоплательщиков и позволяют им получить полный спектр информации и услуг. Реализована возможность уплаты налогов в любой точке земного шара в режиме 24 часа в сутки 7 дней в неделю. И даже находясь в космическом пространстве, </w:t>
      </w:r>
      <w:proofErr w:type="gramStart"/>
      <w:r w:rsidRPr="0058220F">
        <w:rPr>
          <w:sz w:val="28"/>
          <w:szCs w:val="28"/>
        </w:rPr>
        <w:t>возможно</w:t>
      </w:r>
      <w:proofErr w:type="gramEnd"/>
      <w:r w:rsidRPr="0058220F">
        <w:rPr>
          <w:sz w:val="28"/>
          <w:szCs w:val="28"/>
        </w:rPr>
        <w:t xml:space="preserve"> оплатить налоги.</w:t>
      </w:r>
    </w:p>
    <w:p w:rsidR="002D3866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 xml:space="preserve">Всего на сайте Федеральной налоговой службы функционирует свыше 60 сервисов. 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Интернет</w:t>
      </w:r>
      <w:r w:rsidR="007C258F" w:rsidRPr="0058220F">
        <w:rPr>
          <w:sz w:val="28"/>
          <w:szCs w:val="28"/>
        </w:rPr>
        <w:t xml:space="preserve"> </w:t>
      </w:r>
      <w:r w:rsidRPr="0058220F">
        <w:rPr>
          <w:sz w:val="28"/>
          <w:szCs w:val="28"/>
        </w:rPr>
        <w:t>-</w:t>
      </w:r>
      <w:r w:rsidR="007C258F" w:rsidRPr="0058220F">
        <w:rPr>
          <w:sz w:val="28"/>
          <w:szCs w:val="28"/>
        </w:rPr>
        <w:t xml:space="preserve"> </w:t>
      </w:r>
      <w:r w:rsidRPr="0058220F">
        <w:rPr>
          <w:sz w:val="28"/>
          <w:szCs w:val="28"/>
        </w:rPr>
        <w:t xml:space="preserve">сервисы ФНС России </w:t>
      </w:r>
      <w:r w:rsidR="007C258F" w:rsidRPr="0058220F">
        <w:rPr>
          <w:sz w:val="28"/>
          <w:szCs w:val="28"/>
        </w:rPr>
        <w:t xml:space="preserve">обобщены в следующие группы: </w:t>
      </w:r>
    </w:p>
    <w:p w:rsidR="0090352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"Личные кабинеты"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"Регистрация бизнеса"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"Сведения об ИНН"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"Уплата налогов и пошлин"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"Риски бизнеса"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"Сведения из реестров"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"Налоговые калькуляторы"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"Налоговый учет"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"Справочная информация"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"Обратная связь/Помощь"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"Международное налогообложение"</w:t>
      </w:r>
    </w:p>
    <w:p w:rsidR="002D3866" w:rsidRPr="0058220F" w:rsidRDefault="002D386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С полным перечнем и функционалом всегда можно ознакомиться на сайте ФНС России в онлайн-режиме.</w:t>
      </w:r>
    </w:p>
    <w:p w:rsidR="004E4427" w:rsidRPr="0058220F" w:rsidRDefault="00CA2C70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Все электронные сервисы позволяют налогоплательщикам получить профессиональную консультацию, погасить задолженность, уплатить налоги и еще многое другое. Остановимся на наиболее актуальных и востребованных электронных сервисах сайта.</w:t>
      </w:r>
    </w:p>
    <w:p w:rsidR="00240D36" w:rsidRPr="0058220F" w:rsidRDefault="00CA2C70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Так, п</w:t>
      </w:r>
      <w:r w:rsidR="004E4427" w:rsidRPr="0058220F">
        <w:rPr>
          <w:sz w:val="28"/>
          <w:szCs w:val="28"/>
        </w:rPr>
        <w:t xml:space="preserve">рошедший 2020 год в очередной раз подтвердил важность и востребованность электронных услуг. Введенные из-за пандемии </w:t>
      </w:r>
      <w:proofErr w:type="spellStart"/>
      <w:r w:rsidR="004E4427" w:rsidRPr="0058220F">
        <w:rPr>
          <w:sz w:val="28"/>
          <w:szCs w:val="28"/>
        </w:rPr>
        <w:t>коронавируса</w:t>
      </w:r>
      <w:proofErr w:type="spellEnd"/>
      <w:r w:rsidR="004E4427" w:rsidRPr="0058220F">
        <w:rPr>
          <w:sz w:val="28"/>
          <w:szCs w:val="28"/>
        </w:rPr>
        <w:t xml:space="preserve"> ограничения кардинально изменили и работу с налогоплательщиками. 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proofErr w:type="gramStart"/>
      <w:r w:rsidRPr="0058220F">
        <w:rPr>
          <w:sz w:val="28"/>
          <w:szCs w:val="28"/>
        </w:rPr>
        <w:t>ФНС России на сайте www.nalog.gov.ru оперативно была создана специальная страница, где были аккумулированы все материалы по поддержке бизнеса</w:t>
      </w:r>
      <w:r w:rsidR="00240D36" w:rsidRPr="0058220F">
        <w:rPr>
          <w:sz w:val="28"/>
          <w:szCs w:val="28"/>
        </w:rPr>
        <w:t xml:space="preserve"> </w:t>
      </w:r>
      <w:r w:rsidR="00240D36" w:rsidRPr="0058220F">
        <w:rPr>
          <w:b/>
          <w:i/>
          <w:sz w:val="28"/>
          <w:szCs w:val="28"/>
        </w:rPr>
        <w:t>(«Какую помощь может получить мой бизнес?»</w:t>
      </w:r>
      <w:r w:rsidR="007C258F" w:rsidRPr="0058220F">
        <w:rPr>
          <w:b/>
          <w:i/>
          <w:sz w:val="28"/>
          <w:szCs w:val="28"/>
        </w:rPr>
        <w:t>,</w:t>
      </w:r>
      <w:r w:rsidR="00DE0DD0" w:rsidRPr="0058220F">
        <w:rPr>
          <w:b/>
          <w:i/>
          <w:sz w:val="28"/>
          <w:szCs w:val="28"/>
        </w:rPr>
        <w:t xml:space="preserve"> «Проверка возможности получения отсрочки/рассрочки в связи с COVID-19»</w:t>
      </w:r>
      <w:r w:rsidR="007C258F" w:rsidRPr="0058220F">
        <w:rPr>
          <w:b/>
          <w:i/>
          <w:sz w:val="28"/>
          <w:szCs w:val="28"/>
        </w:rPr>
        <w:t>,</w:t>
      </w:r>
      <w:r w:rsidR="00DE0DD0" w:rsidRPr="0058220F">
        <w:rPr>
          <w:b/>
          <w:i/>
          <w:sz w:val="28"/>
          <w:szCs w:val="28"/>
        </w:rPr>
        <w:t xml:space="preserve"> «Проверка права на получение субсидии в связи с COVID-19»</w:t>
      </w:r>
      <w:r w:rsidR="007C258F" w:rsidRPr="0058220F">
        <w:rPr>
          <w:b/>
          <w:i/>
          <w:sz w:val="28"/>
          <w:szCs w:val="28"/>
        </w:rPr>
        <w:t>,</w:t>
      </w:r>
      <w:r w:rsidR="00DE0DD0" w:rsidRPr="0058220F">
        <w:rPr>
          <w:sz w:val="28"/>
          <w:szCs w:val="28"/>
        </w:rPr>
        <w:t xml:space="preserve"> «</w:t>
      </w:r>
      <w:r w:rsidR="00DE0DD0" w:rsidRPr="0058220F">
        <w:rPr>
          <w:b/>
          <w:i/>
          <w:sz w:val="28"/>
          <w:szCs w:val="28"/>
        </w:rPr>
        <w:t>Проверка возможности освобождения от уплаты налогов, взносов в связи с COVID-19»</w:t>
      </w:r>
      <w:r w:rsidR="007C258F" w:rsidRPr="0058220F">
        <w:rPr>
          <w:b/>
          <w:i/>
          <w:sz w:val="28"/>
          <w:szCs w:val="28"/>
        </w:rPr>
        <w:t>,</w:t>
      </w:r>
      <w:r w:rsidR="00DE0DD0" w:rsidRPr="0058220F">
        <w:rPr>
          <w:b/>
          <w:i/>
          <w:sz w:val="28"/>
          <w:szCs w:val="28"/>
        </w:rPr>
        <w:t xml:space="preserve"> «Проверка права на получение</w:t>
      </w:r>
      <w:proofErr w:type="gramEnd"/>
      <w:r w:rsidR="00DE0DD0" w:rsidRPr="0058220F">
        <w:rPr>
          <w:b/>
          <w:i/>
          <w:sz w:val="28"/>
          <w:szCs w:val="28"/>
        </w:rPr>
        <w:t xml:space="preserve"> субсидии на проведение дезинфекционных мероприятий»</w:t>
      </w:r>
      <w:r w:rsidR="00240D36" w:rsidRPr="0058220F">
        <w:rPr>
          <w:sz w:val="28"/>
          <w:szCs w:val="28"/>
        </w:rPr>
        <w:t>)</w:t>
      </w:r>
      <w:r w:rsidR="00DE0DD0" w:rsidRPr="0058220F">
        <w:rPr>
          <w:sz w:val="28"/>
          <w:szCs w:val="28"/>
        </w:rPr>
        <w:t xml:space="preserve">. </w:t>
      </w:r>
      <w:r w:rsidRPr="0058220F">
        <w:rPr>
          <w:sz w:val="28"/>
          <w:szCs w:val="28"/>
        </w:rPr>
        <w:t>После ввода ИНН организация или предприниматель могли узнать, на какую поддержку могут рассчитывать именно они. В обновленные версии личных кабинетов была добавлена возможность направить заявление для получения субсидий.</w:t>
      </w:r>
    </w:p>
    <w:p w:rsidR="004E4427" w:rsidRPr="0058220F" w:rsidRDefault="00903526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Кроме того, в</w:t>
      </w:r>
      <w:r w:rsidR="004E4427" w:rsidRPr="0058220F">
        <w:rPr>
          <w:sz w:val="28"/>
          <w:szCs w:val="28"/>
        </w:rPr>
        <w:t xml:space="preserve"> целях повышения качества и доступности услуг по государственной регистрации, предоставляемых ФНС России, на сайте Федеральной налоговой службы реализовано порядка 10 групп онлайн-сервисов, позволяющих предоставлять услуги по государственной регистрации в электронном виде.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b/>
          <w:i/>
          <w:sz w:val="28"/>
          <w:szCs w:val="28"/>
        </w:rPr>
        <w:t>Сервис «Регистрация бизнеса»</w:t>
      </w:r>
      <w:r w:rsidRPr="0058220F">
        <w:rPr>
          <w:sz w:val="28"/>
          <w:szCs w:val="28"/>
        </w:rPr>
        <w:t xml:space="preserve"> предоставляет возможность заполнения форм заявлений и формирования комплектов документов, необходимых для государственной регистрации, и их направления в регистрирующий орган в электронном виде.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Для этого развиваются онлайн-сервисы и мобильные приложения.</w:t>
      </w:r>
    </w:p>
    <w:p w:rsidR="00CA2C70" w:rsidRPr="0058220F" w:rsidRDefault="00CA2C70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Подать документы на регистрацию в электронном виде очень просто. https://service.</w:t>
      </w:r>
      <w:r w:rsidRPr="0058220F">
        <w:rPr>
          <w:b/>
          <w:i/>
          <w:sz w:val="28"/>
          <w:szCs w:val="28"/>
        </w:rPr>
        <w:t xml:space="preserve"> Сервис «Государственная регистрация юридических лиц и индивидуальных предпринимателей»,</w:t>
      </w:r>
      <w:r w:rsidRPr="0058220F">
        <w:rPr>
          <w:sz w:val="28"/>
          <w:szCs w:val="28"/>
        </w:rPr>
        <w:t xml:space="preserve"> </w:t>
      </w:r>
      <w:r w:rsidRPr="0058220F">
        <w:rPr>
          <w:b/>
          <w:i/>
          <w:sz w:val="28"/>
          <w:szCs w:val="28"/>
        </w:rPr>
        <w:t xml:space="preserve">входящий в группу сервисов «Регистрация бизнеса» </w:t>
      </w:r>
      <w:r w:rsidRPr="0058220F">
        <w:rPr>
          <w:sz w:val="28"/>
          <w:szCs w:val="28"/>
        </w:rPr>
        <w:t>позволяет сформировать и направить документы для государственной регистрации юридических лиц и индивидуальных предпринимателей. Уже очень много заявителей оценило удобство подачи документов для государственной регистрации именно таким способом. Сервис  требует наличия электронной подписи и установки программы подготовки пакета документов, которая устанавливается прямо с сайта ФНС России. Специальная бесплатная программа позволит сформировать заявление и пакет необходимых документов, не выходя из офиса или дома. При этом документы, подтверждающие внесение записи в соответствующий государственный реестр, придут на адрес электронной почты, указанный в заявлении.</w:t>
      </w:r>
    </w:p>
    <w:p w:rsidR="00CA2C70" w:rsidRPr="0058220F" w:rsidRDefault="00CA2C70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Это экономит время, деньги, снижает риски коррупционных проявлений, повышает качество предоставляемых услуг, не требует визита в налоговую инспекцию.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b/>
          <w:i/>
          <w:sz w:val="28"/>
          <w:szCs w:val="28"/>
        </w:rPr>
        <w:t>Сервис «Создай свой бизнес»,</w:t>
      </w:r>
      <w:r w:rsidRPr="0058220F">
        <w:rPr>
          <w:sz w:val="28"/>
          <w:szCs w:val="28"/>
        </w:rPr>
        <w:t xml:space="preserve"> входящий в группу </w:t>
      </w:r>
      <w:r w:rsidRPr="0058220F">
        <w:rPr>
          <w:b/>
          <w:i/>
          <w:sz w:val="28"/>
          <w:szCs w:val="28"/>
        </w:rPr>
        <w:t>сервисов «Регистрация бизнеса</w:t>
      </w:r>
      <w:r w:rsidRPr="0058220F">
        <w:rPr>
          <w:sz w:val="28"/>
          <w:szCs w:val="28"/>
        </w:rPr>
        <w:t>», содержит основные шаги и направления по созданию бизнеса в виде регистрации ИП или ЮЛ; ведению и прекращению бизнеса. Пользователи раздела могут оценить возможные риски создания бизнеса, определить наиболее подходящий вид создания бизнеса — в виде ЮЛ или в форме ИП, ознакомиться с основными документами по государственной регистрации, выбрать наиболее подходящий режим налогообложения.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ФНС России на постоянной основе осуществляет совершенствование сервисов по государственной регистрации.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В новых формах предоставлена возможность указания сведений об адресе электронной почты ЮЛ и ИП для взаимодействия, который включается в ЕГРЮЛ/ЕГРИП и становится открытым и общедоступным.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Программа осуществляет автоматизированную подготовку документов, а также формирование пакета документов для государственной регистрации ЮЛ и ИП.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proofErr w:type="gramStart"/>
      <w:r w:rsidRPr="0058220F">
        <w:rPr>
          <w:sz w:val="28"/>
          <w:szCs w:val="28"/>
        </w:rPr>
        <w:t>В связи с вступлением в силу новых форм документов по государственной регистрации осуществлена модернизация электронного сервиса по государственной регистрации</w:t>
      </w:r>
      <w:proofErr w:type="gramEnd"/>
      <w:r w:rsidRPr="0058220F">
        <w:rPr>
          <w:sz w:val="28"/>
          <w:szCs w:val="28"/>
        </w:rPr>
        <w:t xml:space="preserve"> в части реализации нового автономного модуля </w:t>
      </w:r>
      <w:r w:rsidRPr="0058220F">
        <w:rPr>
          <w:b/>
          <w:i/>
          <w:sz w:val="28"/>
          <w:szCs w:val="28"/>
        </w:rPr>
        <w:t>«Выбор типового устава»</w:t>
      </w:r>
      <w:r w:rsidRPr="0058220F">
        <w:rPr>
          <w:sz w:val="28"/>
          <w:szCs w:val="28"/>
        </w:rPr>
        <w:t xml:space="preserve"> для ООО. Сервис выбора типового устава для ООО при ответе на предлагаемые вопросы подбирает подходящий типовой устав.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 xml:space="preserve">Особенно востребован у пользователей блок информационных сервисов и ресурсов, которые могут использоваться с целью самостоятельной оценки рисков ведения бизнеса при заключении договоров с контрагентами. Например, к </w:t>
      </w:r>
      <w:r w:rsidRPr="0058220F">
        <w:rPr>
          <w:b/>
          <w:i/>
          <w:sz w:val="28"/>
          <w:szCs w:val="28"/>
        </w:rPr>
        <w:t>сервису «Прозрачный бизнес»</w:t>
      </w:r>
      <w:r w:rsidRPr="0058220F">
        <w:rPr>
          <w:sz w:val="28"/>
          <w:szCs w:val="28"/>
        </w:rPr>
        <w:t xml:space="preserve"> в 2020 году зафиксировано почти 493 млн</w:t>
      </w:r>
      <w:r w:rsidR="007C258F" w:rsidRPr="0058220F">
        <w:rPr>
          <w:sz w:val="28"/>
          <w:szCs w:val="28"/>
        </w:rPr>
        <w:t>.</w:t>
      </w:r>
      <w:r w:rsidRPr="0058220F">
        <w:rPr>
          <w:sz w:val="28"/>
          <w:szCs w:val="28"/>
        </w:rPr>
        <w:t xml:space="preserve"> обращений.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Используя сервис, можно оперативно получить сведения из ЕГРЮЛ/ЕГРИП, реестра субъектов малого и среднего бизнеса, данные об адресах массовой регистрации, о массовых учредителях и руководителях, о публикации в «Вестнике государственной регистрации», а также иные сведения.</w:t>
      </w:r>
    </w:p>
    <w:p w:rsidR="002F05D1" w:rsidRPr="0058220F" w:rsidRDefault="002F05D1" w:rsidP="0058220F">
      <w:pPr>
        <w:ind w:firstLine="851"/>
        <w:jc w:val="both"/>
        <w:rPr>
          <w:sz w:val="28"/>
          <w:szCs w:val="28"/>
        </w:rPr>
      </w:pPr>
      <w:r w:rsidRPr="0058220F">
        <w:rPr>
          <w:b/>
          <w:sz w:val="28"/>
          <w:szCs w:val="28"/>
        </w:rPr>
        <w:t>Для физических лиц создан сервис «Личный кабинет налогоплательщика физического лица».</w:t>
      </w:r>
      <w:r w:rsidRPr="0058220F">
        <w:rPr>
          <w:sz w:val="28"/>
          <w:szCs w:val="28"/>
        </w:rPr>
        <w:t xml:space="preserve"> Благодаря этому сервису можно оплатить все имущественные налоги, задолженности и пошлины, увидеть актуальную информацию обо всех, принадлежащих на праве собственности, объектах недвижимости и транспортных средствах. С помощью ЛК можно заполнять декларацию по форме 3-НДФЛ на все виды вычетов (стандартные, социальные, инвестиционные, имущественные). Сервис имеет удобный и понятный интерфейс и подсказки, что позволяет избежать ошибок при заполнении налоговой декларации. Декларацию можно заполнить без установки специальных программ по заполнению. Сервис предоставляет возможность последующего направления сформированной декларации и соответствующего комплекта документов в налоговый орган.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 xml:space="preserve">Широкие возможности для дистанционного получения услуг предоставляют </w:t>
      </w:r>
      <w:r w:rsidRPr="0058220F">
        <w:rPr>
          <w:b/>
          <w:i/>
          <w:sz w:val="28"/>
          <w:szCs w:val="28"/>
        </w:rPr>
        <w:t>личные кабинеты налогоплательщиков — индивидуальных предпринимателей и юридических лиц.</w:t>
      </w:r>
      <w:r w:rsidRPr="0058220F">
        <w:rPr>
          <w:sz w:val="28"/>
          <w:szCs w:val="28"/>
        </w:rPr>
        <w:t xml:space="preserve"> В личном кабинете содержится актуальная информация о задолженности по налогам перед бюджетом, о суммах начисленных и уплаченных налоговых платежей, о наличии переплат, невыясненных платежей. Также возможно контролировать состояние расчетов с бюджетом; составлять и направлять в налоговые органы заявления на уточнение платежа, заявления о зачете/возврате переплаты; получать справки о состоянии расчетов с бюджетом, об исполнении обязанности по уплате налогов и других обязательных платежей, акты сверки.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b/>
          <w:i/>
          <w:sz w:val="28"/>
          <w:szCs w:val="28"/>
        </w:rPr>
        <w:t>Единый реестр субъектов малого и среднего предпринимательства</w:t>
      </w:r>
      <w:r w:rsidRPr="0058220F">
        <w:rPr>
          <w:sz w:val="28"/>
          <w:szCs w:val="28"/>
        </w:rPr>
        <w:t xml:space="preserve"> — это размещенная в открытом доступе база данных, при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Реестр позволяет снизить затраты бизнеса и органов государственной власти, связанные с необходимостью подтверждения статуса малого и среднего предприятия для целей реализации «надзорных каникул», участия в закупках, получения поддержки малого и среднего предпринимательства.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Реестр формируется автоматически на основании сведений налоговой отчетности; сведений, содержащихся в ЕГРЮЛ и ЕГРИП; сведений, поступивших в ФНС от других организаций в порядке информационного взаимодействия. Таким образом, представление каких-либо документов для включения в реестр не требуется.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Сведения размещаются 10-го числа каждого месяца и являются общедоступными в течение пяти календарных лет, следующих за годом их размещения.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В 2021 году ФНС расширила возможности единого реестра субъектов малого и среднего предпринимательства. Теперь можно узнать обо всех периодах нахождения организаций и ИП в реестре и сформировать эти сведения в отношении конкретного лица с электронной подписью ФНС России.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Для поиска сведений в реестре необходимо ввести реквизит организации или ИП.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В расширенном режиме сервис позволяет для проведения анализа выбирать субъекты малого и среднего предпринимательства по их типу и категории, региону, муниципальному образованию, а также конкретным видам экономической, лицензируемой деятельности, продукции, наличию заключенных договоров, участию в программах партнерства.</w:t>
      </w:r>
    </w:p>
    <w:p w:rsidR="004E4427" w:rsidRPr="0058220F" w:rsidRDefault="004E4427" w:rsidP="0058220F">
      <w:pPr>
        <w:ind w:firstLine="851"/>
        <w:jc w:val="both"/>
        <w:rPr>
          <w:b/>
          <w:i/>
          <w:sz w:val="28"/>
          <w:szCs w:val="28"/>
        </w:rPr>
      </w:pPr>
      <w:r w:rsidRPr="0058220F">
        <w:rPr>
          <w:b/>
          <w:i/>
          <w:sz w:val="28"/>
          <w:szCs w:val="28"/>
        </w:rPr>
        <w:t>7 ноября 2020 года вступил в силу Федеральный закон от 27.10.2020 № 349-ФЗ, который позволил предпринимателям вернуться в число субъектов МСП 10-го числа каждого месяца, если они были исключены ранее из реестра МСП по собственной ошибке.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 xml:space="preserve">В соответствии с Федеральным законом от 28.11.2018 № 444-ФЗ «О внесении изменений в Федеральный закон </w:t>
      </w:r>
      <w:r w:rsidR="00240D36" w:rsidRPr="0058220F">
        <w:rPr>
          <w:sz w:val="28"/>
          <w:szCs w:val="28"/>
        </w:rPr>
        <w:t>«</w:t>
      </w:r>
      <w:r w:rsidRPr="0058220F">
        <w:rPr>
          <w:sz w:val="28"/>
          <w:szCs w:val="28"/>
        </w:rPr>
        <w:t>О бухгалтерском учете» с 2020 года на ФНС России возложены функции по формированию и ведению государственного информационного ресурса бухгалтерской (финансовой) отчетности.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Ресурс формируется на основании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</w:t>
      </w:r>
      <w:proofErr w:type="gramStart"/>
      <w:r w:rsidRPr="0058220F">
        <w:rPr>
          <w:sz w:val="28"/>
          <w:szCs w:val="28"/>
        </w:rPr>
        <w:t xml:space="preserve">финансовая) </w:t>
      </w:r>
      <w:proofErr w:type="gramEnd"/>
      <w:r w:rsidRPr="0058220F">
        <w:rPr>
          <w:sz w:val="28"/>
          <w:szCs w:val="28"/>
        </w:rPr>
        <w:t>отчетность подлежит обязательному аудиту.</w:t>
      </w:r>
      <w:r w:rsidRPr="0058220F">
        <w:rPr>
          <w:sz w:val="28"/>
          <w:szCs w:val="28"/>
        </w:rPr>
        <w:cr/>
        <w:t>Обязательный экземпляр годовой бухгалтерской (финансовой) отчетности представляется в налоговый орган по месту нахождения налогоплательщика не позднее трех месяцев после окончания отчетного периода.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Важно отметить, что с 1 января 2021 года отменяется возможность представления отчетности для формирования ресурса БФО на бумажном носителе. Она направляется в налоговый орган только в виде электронного документа по телекоммуникационным каналам связи через оператора электронного документооборота. Отчетность на бумаге налоговые органы принимать больше не будут.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b/>
          <w:i/>
          <w:sz w:val="28"/>
          <w:szCs w:val="28"/>
        </w:rPr>
        <w:t>Интернет-сервис «Ресурс БФО»</w:t>
      </w:r>
      <w:r w:rsidRPr="0058220F">
        <w:rPr>
          <w:sz w:val="28"/>
          <w:szCs w:val="28"/>
        </w:rPr>
        <w:t xml:space="preserve"> доступен для всех пользователей и позволяет бесплатно получить информацию о бухгалтерской (финансовой) отчетности любой организации. Также реализована возможность получить экземпляр отчетности, подписанный электронной подписью ФНС России.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В настоящее время Федеральная налоговая служба разрабатывает концепцию электронного документооборота между субъектами бизнеса.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Для примерного расчета эффективности внедрения электронного документооборота в компании ФНС разработан калькулятор, который предусматривает ввод данных в двух вариантах: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•быстрый расчет — ввод минимального набора показателей по объему первичных документов;</w:t>
      </w:r>
    </w:p>
    <w:p w:rsidR="004E4427" w:rsidRPr="0058220F" w:rsidRDefault="004E4427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 xml:space="preserve">•расширенный расчет — ввод дополнительных объемных показателей документооборота компании, а также стоимостных показателей (нормативы, тарифы и др.). Данные показатели предварительно заполнены для модели на основании произведенных средних оценок. При необходимости пользователь может внести свои данные в каждую ячейку данного блока в соответствии с </w:t>
      </w:r>
      <w:proofErr w:type="gramStart"/>
      <w:r w:rsidRPr="0058220F">
        <w:rPr>
          <w:sz w:val="28"/>
          <w:szCs w:val="28"/>
        </w:rPr>
        <w:t>собственными</w:t>
      </w:r>
      <w:proofErr w:type="gramEnd"/>
      <w:r w:rsidRPr="0058220F">
        <w:rPr>
          <w:sz w:val="28"/>
          <w:szCs w:val="28"/>
        </w:rPr>
        <w:t xml:space="preserve"> бизнес-показателями.</w:t>
      </w:r>
    </w:p>
    <w:p w:rsidR="002F05D1" w:rsidRPr="0058220F" w:rsidRDefault="00CA2C70" w:rsidP="0058220F">
      <w:pPr>
        <w:ind w:firstLine="851"/>
        <w:jc w:val="both"/>
        <w:rPr>
          <w:sz w:val="28"/>
          <w:szCs w:val="28"/>
        </w:rPr>
      </w:pPr>
      <w:r w:rsidRPr="0058220F">
        <w:rPr>
          <w:b/>
          <w:i/>
          <w:sz w:val="28"/>
          <w:szCs w:val="28"/>
        </w:rPr>
        <w:t>Воспользовавшись сервисами «Налоговый калькулятор – расчет земельного налога и налога на имущество физических лиц»</w:t>
      </w:r>
      <w:r w:rsidRPr="0058220F">
        <w:rPr>
          <w:sz w:val="28"/>
          <w:szCs w:val="28"/>
        </w:rPr>
        <w:t xml:space="preserve"> и  </w:t>
      </w:r>
      <w:r w:rsidRPr="0058220F">
        <w:rPr>
          <w:b/>
          <w:sz w:val="28"/>
          <w:szCs w:val="28"/>
        </w:rPr>
        <w:t>«Налоговый калькулятор – расчет транспортного налога»</w:t>
      </w:r>
      <w:r w:rsidRPr="0058220F">
        <w:rPr>
          <w:sz w:val="28"/>
          <w:szCs w:val="28"/>
        </w:rPr>
        <w:t>, физические лица могут самостоятельно рассчитать сумму имущественных налогов до получения налогового уведомления.</w:t>
      </w:r>
    </w:p>
    <w:p w:rsidR="002F05D1" w:rsidRPr="0058220F" w:rsidRDefault="00CA2C70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>Сервисная составляющая ФНС России активно развивается, повышая не только качество обслуживания налогоплательщиков, но и грамотность населения в вопросах налогообложения.</w:t>
      </w:r>
    </w:p>
    <w:p w:rsidR="002F05D1" w:rsidRPr="0058220F" w:rsidRDefault="00CA2C70" w:rsidP="0058220F">
      <w:pPr>
        <w:ind w:firstLine="851"/>
        <w:jc w:val="both"/>
        <w:rPr>
          <w:sz w:val="28"/>
          <w:szCs w:val="28"/>
        </w:rPr>
      </w:pPr>
      <w:proofErr w:type="gramStart"/>
      <w:r w:rsidRPr="0058220F">
        <w:rPr>
          <w:sz w:val="28"/>
          <w:szCs w:val="28"/>
        </w:rPr>
        <w:t xml:space="preserve">Оценить качество обслуживания в налоговой инспекции можно через </w:t>
      </w:r>
      <w:r w:rsidRPr="0058220F">
        <w:rPr>
          <w:b/>
          <w:i/>
          <w:sz w:val="28"/>
          <w:szCs w:val="28"/>
        </w:rPr>
        <w:t>сервис ФНС России «QR-анкетирование»</w:t>
      </w:r>
      <w:r w:rsidRPr="0058220F">
        <w:rPr>
          <w:sz w:val="28"/>
          <w:szCs w:val="28"/>
        </w:rPr>
        <w:t xml:space="preserve"> со своего смартфона, отправив предложения и замечания руководству инспекции прямо из операционного зала, также можете оценить время предоставления услуг и ожидания в очереди, вежливость и компетентность сотрудников, комфортность условий в помещении, доступность информации о порядке предоставления государственных услуг и полученный результат. </w:t>
      </w:r>
      <w:proofErr w:type="gramEnd"/>
    </w:p>
    <w:p w:rsidR="002F05D1" w:rsidRDefault="00AD7E3D" w:rsidP="0058220F">
      <w:pPr>
        <w:ind w:firstLine="851"/>
        <w:jc w:val="both"/>
        <w:rPr>
          <w:sz w:val="28"/>
          <w:szCs w:val="28"/>
        </w:rPr>
      </w:pPr>
      <w:r w:rsidRPr="0058220F">
        <w:rPr>
          <w:sz w:val="28"/>
          <w:szCs w:val="28"/>
        </w:rPr>
        <w:t xml:space="preserve">Михаил </w:t>
      </w:r>
      <w:proofErr w:type="spellStart"/>
      <w:r w:rsidRPr="0058220F">
        <w:rPr>
          <w:sz w:val="28"/>
          <w:szCs w:val="28"/>
        </w:rPr>
        <w:t>Мишустин</w:t>
      </w:r>
      <w:proofErr w:type="spellEnd"/>
      <w:r w:rsidRPr="0058220F">
        <w:rPr>
          <w:sz w:val="28"/>
          <w:szCs w:val="28"/>
        </w:rPr>
        <w:t xml:space="preserve"> посчитал онлайн-сервисы ФНС России для жителей и бизнеса примером того, как правительство вступает в жизнь граждан, не мешая им. «Работа ФНС - это идеальный пример того, как государство со своей стороны помогает гражданам, при этом не препятствует нормальной жизни»</w:t>
      </w:r>
      <w:r w:rsidR="0058220F">
        <w:rPr>
          <w:sz w:val="28"/>
          <w:szCs w:val="28"/>
        </w:rPr>
        <w:t>.</w:t>
      </w:r>
    </w:p>
    <w:p w:rsidR="002F05D1" w:rsidRPr="0058220F" w:rsidRDefault="002F05D1" w:rsidP="0058220F">
      <w:pPr>
        <w:jc w:val="both"/>
        <w:rPr>
          <w:sz w:val="28"/>
          <w:szCs w:val="28"/>
        </w:rPr>
      </w:pPr>
    </w:p>
    <w:sectPr w:rsidR="002F05D1" w:rsidRPr="0058220F" w:rsidSect="005822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27"/>
    <w:rsid w:val="001F5C6D"/>
    <w:rsid w:val="00240D36"/>
    <w:rsid w:val="002D3866"/>
    <w:rsid w:val="002F05D1"/>
    <w:rsid w:val="004E4427"/>
    <w:rsid w:val="0058220F"/>
    <w:rsid w:val="005A5EC4"/>
    <w:rsid w:val="007C258F"/>
    <w:rsid w:val="00903526"/>
    <w:rsid w:val="00AC514D"/>
    <w:rsid w:val="00AD7E3D"/>
    <w:rsid w:val="00AF619C"/>
    <w:rsid w:val="00CA2C70"/>
    <w:rsid w:val="00DE0DD0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1551</Words>
  <Characters>11294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Кутлановна Бадмаева</dc:creator>
  <cp:lastModifiedBy>Татьяна Викторовна Селютина</cp:lastModifiedBy>
  <cp:revision>5</cp:revision>
  <dcterms:created xsi:type="dcterms:W3CDTF">2021-09-02T11:21:00Z</dcterms:created>
  <dcterms:modified xsi:type="dcterms:W3CDTF">2021-09-08T04:20:00Z</dcterms:modified>
</cp:coreProperties>
</file>